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700"/>
        <w:gridCol w:w="2688"/>
        <w:gridCol w:w="1355"/>
        <w:gridCol w:w="1337"/>
        <w:gridCol w:w="1354"/>
        <w:gridCol w:w="1338"/>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8</w:t>
            </w:r>
          </w:p>
        </w:tc>
      </w:tr>
      <w:tr w:rsidR="008E7BDB" w:rsidRPr="00582728">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582728" w:rsidP="0016463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 xml:space="preserve">B. fox </w:t>
            </w:r>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FD533E" w:rsidRDefault="008E7BDB" w:rsidP="00313195">
      <w:pPr>
        <w:pStyle w:val="Normaalweb"/>
        <w:spacing w:line="264" w:lineRule="auto"/>
        <w:rPr>
          <w:rFonts w:ascii="Arial" w:hAnsi="Arial" w:cs="Arial"/>
          <w:sz w:val="18"/>
          <w:szCs w:val="18"/>
          <w:lang w:val="nl-NL"/>
        </w:rPr>
      </w:pPr>
    </w:p>
    <w:p w:rsidR="008E7BDB" w:rsidRPr="00FD533E"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582728" w:rsidTr="00A311E6">
        <w:tc>
          <w:tcPr>
            <w:tcW w:w="1250" w:type="pct"/>
            <w:tcBorders>
              <w:right w:val="single" w:sz="4" w:space="0" w:color="auto"/>
            </w:tcBorders>
            <w:vAlign w:val="center"/>
          </w:tcPr>
          <w:p w:rsidR="008E7BDB" w:rsidRPr="00FD533E"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FD533E" w:rsidRDefault="008E7BDB" w:rsidP="00A311E6">
            <w:pPr>
              <w:spacing w:line="264" w:lineRule="auto"/>
              <w:rPr>
                <w:rFonts w:ascii="Arial" w:hAnsi="Arial" w:cs="Arial"/>
                <w:sz w:val="18"/>
                <w:szCs w:val="18"/>
                <w:lang w:val="nl-NL"/>
              </w:rPr>
            </w:pPr>
          </w:p>
          <w:p w:rsidR="008E7BDB" w:rsidRPr="00FD533E" w:rsidRDefault="00205C58" w:rsidP="00FD533E">
            <w:pPr>
              <w:spacing w:line="264" w:lineRule="auto"/>
              <w:rPr>
                <w:rFonts w:ascii="Arial" w:hAnsi="Arial" w:cs="Arial"/>
                <w:sz w:val="18"/>
                <w:szCs w:val="18"/>
                <w:lang w:val="nl-NL"/>
              </w:rPr>
            </w:pPr>
            <w:r>
              <w:rPr>
                <w:rFonts w:ascii="Arial" w:hAnsi="Arial" w:cs="Arial"/>
                <w:sz w:val="18"/>
                <w:szCs w:val="18"/>
                <w:lang w:val="nl-NL"/>
              </w:rPr>
              <w:t>Themawoorden herhalen</w:t>
            </w:r>
          </w:p>
        </w:tc>
      </w:tr>
    </w:tbl>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728">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E65F57"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FD533E" w:rsidRDefault="00205C58" w:rsidP="00A311E6">
            <w:pPr>
              <w:spacing w:line="264" w:lineRule="auto"/>
              <w:rPr>
                <w:rFonts w:ascii="Arial" w:hAnsi="Arial" w:cs="Arial"/>
                <w:sz w:val="18"/>
                <w:szCs w:val="18"/>
                <w:lang w:val="nl-NL"/>
              </w:rPr>
            </w:pPr>
            <w:r>
              <w:rPr>
                <w:rFonts w:ascii="Arial" w:hAnsi="Arial" w:cs="Arial"/>
                <w:sz w:val="18"/>
                <w:szCs w:val="18"/>
                <w:lang w:val="nl-NL"/>
              </w:rPr>
              <w:t>Aan het einde van de les hebben de leerlingen actief geoefend met de themawoorden van thema 6</w:t>
            </w:r>
            <w:r w:rsidR="00E65F57">
              <w:rPr>
                <w:rFonts w:ascii="Arial" w:hAnsi="Arial" w:cs="Arial"/>
                <w:sz w:val="18"/>
                <w:szCs w:val="18"/>
                <w:lang w:val="nl-NL"/>
              </w:rPr>
              <w:t xml:space="preserve"> les 1</w:t>
            </w:r>
            <w:r>
              <w:rPr>
                <w:rFonts w:ascii="Arial" w:hAnsi="Arial" w:cs="Arial"/>
                <w:sz w:val="18"/>
                <w:szCs w:val="18"/>
                <w:lang w:val="nl-NL"/>
              </w:rPr>
              <w:t xml:space="preserve">. </w:t>
            </w:r>
            <w:r w:rsidR="00E65F57">
              <w:rPr>
                <w:rFonts w:ascii="Arial" w:hAnsi="Arial" w:cs="Arial"/>
                <w:sz w:val="18"/>
                <w:szCs w:val="18"/>
                <w:lang w:val="nl-NL"/>
              </w:rPr>
              <w:t>Ze oefenen/herhalen de volgende woorden: evalueren, interpreteren, analyseren, mondjesmaat, overvloedig, bevallen, recensent, beïnvloeden, geloofwaardig, terloops, verdunnen, iets voor de geest halen.</w:t>
            </w:r>
            <w:r w:rsidR="00002661">
              <w:rPr>
                <w:rFonts w:ascii="Arial" w:hAnsi="Arial" w:cs="Arial"/>
                <w:color w:val="FF0000"/>
                <w:sz w:val="18"/>
                <w:szCs w:val="18"/>
                <w:lang w:val="nl-NL"/>
              </w:rPr>
              <w:t xml:space="preserve"> </w:t>
            </w:r>
            <w:r>
              <w:rPr>
                <w:rFonts w:ascii="Arial" w:hAnsi="Arial" w:cs="Arial"/>
                <w:sz w:val="18"/>
                <w:szCs w:val="18"/>
                <w:lang w:val="nl-NL"/>
              </w:rPr>
              <w:t xml:space="preserve">Deze woorden zijn belangrijk voor in de toets. Ze hebben </w:t>
            </w:r>
            <w:r w:rsidR="00E65F57">
              <w:rPr>
                <w:rFonts w:ascii="Arial" w:hAnsi="Arial" w:cs="Arial"/>
                <w:sz w:val="18"/>
                <w:szCs w:val="18"/>
                <w:lang w:val="nl-NL"/>
              </w:rPr>
              <w:t xml:space="preserve">aan het einde van de les een woordzoeker gemaakt, een memoryspel gedaan en een controle opdracht waarbij de </w:t>
            </w:r>
            <w:proofErr w:type="spellStart"/>
            <w:r w:rsidR="00E65F57">
              <w:rPr>
                <w:rFonts w:ascii="Arial" w:hAnsi="Arial" w:cs="Arial"/>
                <w:sz w:val="18"/>
                <w:szCs w:val="18"/>
                <w:lang w:val="nl-NL"/>
              </w:rPr>
              <w:t>lkr</w:t>
            </w:r>
            <w:proofErr w:type="spellEnd"/>
            <w:r w:rsidR="00E65F57">
              <w:rPr>
                <w:rFonts w:ascii="Arial" w:hAnsi="Arial" w:cs="Arial"/>
                <w:sz w:val="18"/>
                <w:szCs w:val="18"/>
                <w:lang w:val="nl-NL"/>
              </w:rPr>
              <w:t xml:space="preserve">. De omschrijving geeft. </w:t>
            </w:r>
            <w:r>
              <w:rPr>
                <w:rFonts w:ascii="Arial" w:hAnsi="Arial" w:cs="Arial"/>
                <w:sz w:val="18"/>
                <w:szCs w:val="18"/>
                <w:lang w:val="nl-NL"/>
              </w:rPr>
              <w:t xml:space="preserve">Door herhaling worden de woorden steeds beter herkend. </w:t>
            </w:r>
          </w:p>
          <w:p w:rsidR="00205C58" w:rsidRPr="00582991" w:rsidRDefault="00205C58" w:rsidP="00A311E6">
            <w:pPr>
              <w:spacing w:line="264" w:lineRule="auto"/>
              <w:rPr>
                <w:rFonts w:ascii="Arial" w:hAnsi="Arial" w:cs="Arial"/>
                <w:sz w:val="18"/>
                <w:szCs w:val="18"/>
                <w:lang w:val="nl-NL"/>
              </w:rPr>
            </w:pP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205C58">
        <w:trPr>
          <w:trHeight w:val="284"/>
        </w:trPr>
        <w:tc>
          <w:tcPr>
            <w:tcW w:w="4261" w:type="dxa"/>
            <w:tcBorders>
              <w:top w:val="nil"/>
              <w:left w:val="nil"/>
              <w:right w:val="nil"/>
            </w:tcBorders>
            <w:vAlign w:val="center"/>
          </w:tcPr>
          <w:p w:rsidR="008E7BDB" w:rsidRPr="00205C58"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205C58"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BEGINSITUATIE</w:t>
            </w:r>
          </w:p>
        </w:tc>
      </w:tr>
      <w:tr w:rsidR="008E7BDB" w:rsidRPr="00E65F57"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FD533E" w:rsidRDefault="00FD533E" w:rsidP="00A311E6">
            <w:pPr>
              <w:spacing w:line="264" w:lineRule="auto"/>
              <w:rPr>
                <w:rFonts w:ascii="Arial" w:hAnsi="Arial" w:cs="Arial"/>
                <w:sz w:val="18"/>
                <w:szCs w:val="18"/>
                <w:lang w:val="nl-NL"/>
              </w:rPr>
            </w:pPr>
            <w:r>
              <w:rPr>
                <w:rFonts w:ascii="Arial" w:hAnsi="Arial" w:cs="Arial"/>
                <w:sz w:val="18"/>
                <w:szCs w:val="18"/>
                <w:lang w:val="nl-NL"/>
              </w:rPr>
              <w:t xml:space="preserve"> </w:t>
            </w:r>
          </w:p>
          <w:p w:rsidR="00F35FD9" w:rsidRPr="00E65F57" w:rsidRDefault="00F35FD9" w:rsidP="00E65F57">
            <w:pPr>
              <w:spacing w:line="264" w:lineRule="auto"/>
              <w:rPr>
                <w:rFonts w:ascii="Arial" w:hAnsi="Arial" w:cs="Arial"/>
                <w:sz w:val="18"/>
                <w:szCs w:val="18"/>
                <w:lang w:val="nl-NL"/>
              </w:rPr>
            </w:pPr>
            <w:r>
              <w:rPr>
                <w:rFonts w:ascii="Arial" w:hAnsi="Arial" w:cs="Arial"/>
                <w:sz w:val="18"/>
                <w:szCs w:val="18"/>
                <w:lang w:val="nl-NL"/>
              </w:rPr>
              <w:t xml:space="preserve"> </w:t>
            </w:r>
            <w:r w:rsidR="000B5274">
              <w:rPr>
                <w:rFonts w:ascii="Arial" w:hAnsi="Arial" w:cs="Arial"/>
                <w:sz w:val="18"/>
                <w:szCs w:val="18"/>
                <w:lang w:val="nl-NL"/>
              </w:rPr>
              <w:t xml:space="preserve">De leerlingen herhalen deze les de themawoorden van thema 6. Ze hebben deze al eerder gehad. </w:t>
            </w:r>
            <w:r w:rsidR="00E65F57">
              <w:rPr>
                <w:rFonts w:ascii="Arial" w:hAnsi="Arial" w:cs="Arial"/>
                <w:sz w:val="18"/>
                <w:szCs w:val="18"/>
                <w:lang w:val="nl-NL"/>
              </w:rPr>
              <w:t xml:space="preserve">De leerlingen hebben al vaker op verschillende manieren geoefend met verschillende themawoorden. Sommige variaties zijn vandaag nieuw, maar de memorie hebben ze al een keer gehad.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F35FD9">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C36B5F" w:rsidP="00313195">
            <w:pPr>
              <w:spacing w:line="264" w:lineRule="auto"/>
              <w:rPr>
                <w:rFonts w:ascii="Arial" w:hAnsi="Arial" w:cs="Arial"/>
                <w:b/>
                <w:sz w:val="18"/>
                <w:szCs w:val="18"/>
                <w:lang w:val="nl-NL"/>
              </w:rPr>
            </w:pPr>
            <w:r w:rsidRPr="00582991">
              <w:rPr>
                <w:rFonts w:ascii="Arial" w:hAnsi="Arial" w:cs="Arial"/>
                <w:b/>
                <w:bCs/>
                <w:sz w:val="18"/>
                <w:szCs w:val="18"/>
                <w:lang w:val="nl-NL"/>
              </w:rPr>
              <w:t>LEERPUNTEN VOOR JEZELF</w:t>
            </w:r>
          </w:p>
        </w:tc>
      </w:tr>
      <w:tr w:rsidR="008E7BDB" w:rsidRPr="00E65F57"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002661" w:rsidRDefault="00E65F57" w:rsidP="00E65F57">
            <w:pPr>
              <w:spacing w:line="264" w:lineRule="auto"/>
              <w:rPr>
                <w:rFonts w:ascii="Arial" w:hAnsi="Arial" w:cs="Arial"/>
                <w:sz w:val="18"/>
                <w:szCs w:val="18"/>
                <w:lang w:val="nl-NL"/>
              </w:rPr>
            </w:pPr>
            <w:r>
              <w:rPr>
                <w:rFonts w:ascii="Arial" w:hAnsi="Arial" w:cs="Arial"/>
                <w:sz w:val="18"/>
                <w:szCs w:val="18"/>
                <w:lang w:val="nl-NL"/>
              </w:rPr>
              <w:t xml:space="preserve">Ik maak </w:t>
            </w:r>
            <w:r w:rsidRPr="00E65F57">
              <w:rPr>
                <w:rFonts w:ascii="Arial" w:hAnsi="Arial" w:cs="Arial"/>
                <w:sz w:val="18"/>
                <w:szCs w:val="18"/>
                <w:lang w:val="nl-NL"/>
              </w:rPr>
              <w:t>gebruik van concreet</w:t>
            </w:r>
            <w:r>
              <w:rPr>
                <w:rFonts w:ascii="Arial" w:hAnsi="Arial" w:cs="Arial"/>
                <w:sz w:val="18"/>
                <w:szCs w:val="18"/>
                <w:lang w:val="nl-NL"/>
              </w:rPr>
              <w:t xml:space="preserve"> </w:t>
            </w:r>
            <w:r w:rsidRPr="00E65F57">
              <w:rPr>
                <w:rFonts w:ascii="Arial" w:hAnsi="Arial" w:cs="Arial"/>
                <w:sz w:val="18"/>
                <w:szCs w:val="18"/>
                <w:lang w:val="nl-NL"/>
              </w:rPr>
              <w:t>materiaal dat de leerinhoud</w:t>
            </w:r>
            <w:r>
              <w:rPr>
                <w:rFonts w:ascii="Arial" w:hAnsi="Arial" w:cs="Arial"/>
                <w:sz w:val="18"/>
                <w:szCs w:val="18"/>
                <w:lang w:val="nl-NL"/>
              </w:rPr>
              <w:t xml:space="preserve"> o</w:t>
            </w:r>
            <w:r w:rsidRPr="00E65F57">
              <w:rPr>
                <w:rFonts w:ascii="Arial" w:hAnsi="Arial" w:cs="Arial"/>
                <w:sz w:val="18"/>
                <w:szCs w:val="18"/>
                <w:lang w:val="nl-NL"/>
              </w:rPr>
              <w:t>ndersteunt</w:t>
            </w:r>
            <w:r>
              <w:rPr>
                <w:rFonts w:ascii="Arial" w:hAnsi="Arial" w:cs="Arial"/>
                <w:sz w:val="18"/>
                <w:szCs w:val="18"/>
                <w:lang w:val="nl-NL"/>
              </w:rPr>
              <w:t>.</w:t>
            </w:r>
          </w:p>
          <w:p w:rsidR="00E65F57" w:rsidRPr="00E65F57" w:rsidRDefault="00E65F57" w:rsidP="00E65F57">
            <w:pPr>
              <w:spacing w:line="264" w:lineRule="auto"/>
              <w:rPr>
                <w:rFonts w:ascii="Arial" w:hAnsi="Arial" w:cs="Arial"/>
                <w:sz w:val="18"/>
                <w:szCs w:val="18"/>
                <w:lang w:val="nl-NL"/>
              </w:rPr>
            </w:pPr>
            <w:r>
              <w:rPr>
                <w:rFonts w:ascii="Arial" w:hAnsi="Arial" w:cs="Arial"/>
                <w:sz w:val="18"/>
                <w:szCs w:val="18"/>
                <w:lang w:val="nl-NL"/>
              </w:rPr>
              <w:t xml:space="preserve">Door concrete activiteiten aan te bieden ondersteun ik het oefenen van de themawoorden. Met de woordzoeker zoeken ze eerst alleen de woorden. Met de memory pakken ze bij de woorden een betekenis. En als controle kan ik kijken of ze het hebben gesnapt.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2779"/>
        <w:gridCol w:w="1840"/>
        <w:gridCol w:w="569"/>
        <w:gridCol w:w="2126"/>
      </w:tblGrid>
      <w:tr w:rsidR="00FD533E" w:rsidRPr="00E65F57" w:rsidTr="00FD533E">
        <w:trPr>
          <w:cantSplit/>
        </w:trPr>
        <w:tc>
          <w:tcPr>
            <w:tcW w:w="4013" w:type="pct"/>
            <w:gridSpan w:val="4"/>
            <w:tcBorders>
              <w:top w:val="nil"/>
              <w:left w:val="nil"/>
              <w:right w:val="nil"/>
            </w:tcBorders>
            <w:vAlign w:val="center"/>
          </w:tcPr>
          <w:p w:rsidR="00FD533E" w:rsidRPr="00582991" w:rsidRDefault="00FD533E"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FD533E" w:rsidRPr="00E65F57"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INLEIDING</w:t>
            </w:r>
          </w:p>
        </w:tc>
        <w:tc>
          <w:tcPr>
            <w:tcW w:w="987" w:type="pct"/>
            <w:tcBorders>
              <w:top w:val="nil"/>
              <w:left w:val="nil"/>
              <w:right w:val="nil"/>
            </w:tcBorders>
          </w:tcPr>
          <w:p w:rsidR="00FD533E" w:rsidRPr="00582991" w:rsidRDefault="00FD533E" w:rsidP="00313195">
            <w:pPr>
              <w:pStyle w:val="Normaalweb"/>
              <w:spacing w:line="264" w:lineRule="auto"/>
              <w:jc w:val="center"/>
              <w:rPr>
                <w:rFonts w:ascii="Arial" w:hAnsi="Arial" w:cs="Arial"/>
                <w:sz w:val="18"/>
                <w:szCs w:val="18"/>
                <w:lang w:val="nl-NL"/>
              </w:rPr>
            </w:pPr>
          </w:p>
        </w:tc>
      </w:tr>
      <w:tr w:rsidR="00FD533E" w:rsidRPr="00582991" w:rsidTr="00FD533E">
        <w:trPr>
          <w:cantSplit/>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Reflectie</w:t>
            </w:r>
          </w:p>
        </w:tc>
      </w:tr>
      <w:tr w:rsidR="00FD533E" w:rsidRPr="000B5274" w:rsidTr="00FD533E">
        <w:trPr>
          <w:cantSplit/>
          <w:trHeight w:val="2835"/>
        </w:trPr>
        <w:tc>
          <w:tcPr>
            <w:tcW w:w="1605" w:type="pct"/>
            <w:vAlign w:val="center"/>
          </w:tcPr>
          <w:p w:rsidR="00FD533E" w:rsidRPr="003A1E9E"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3A1E9E">
              <w:rPr>
                <w:rFonts w:ascii="Arial" w:hAnsi="Arial" w:cs="Arial"/>
                <w:sz w:val="18"/>
                <w:szCs w:val="18"/>
                <w:lang w:val="nl-NL"/>
              </w:rPr>
              <w:t>Aansluiting, oriëntatie, aandacht richten.</w:t>
            </w:r>
          </w:p>
          <w:p w:rsidR="00FD533E" w:rsidRPr="003A1E9E"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3A1E9E">
              <w:rPr>
                <w:rFonts w:ascii="Arial" w:hAnsi="Arial" w:cs="Arial"/>
                <w:sz w:val="18"/>
                <w:szCs w:val="18"/>
                <w:lang w:val="nl-NL"/>
              </w:rPr>
              <w:t>Hoe sluit je aan bij de belevingswerelden van de leerlingen?</w:t>
            </w:r>
          </w:p>
          <w:p w:rsidR="00FD533E" w:rsidRPr="003A1E9E"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3A1E9E">
              <w:rPr>
                <w:rFonts w:ascii="Arial" w:hAnsi="Arial" w:cs="Arial"/>
                <w:sz w:val="18"/>
                <w:szCs w:val="18"/>
                <w:lang w:val="nl-NL"/>
              </w:rPr>
              <w:t>Hoe sluit je aan bij een vorige les/ activiteit?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290" w:type="pct"/>
          </w:tcPr>
          <w:p w:rsidR="00FD533E" w:rsidRDefault="00FD533E" w:rsidP="00A311E6">
            <w:pPr>
              <w:pStyle w:val="Normaalweb"/>
              <w:spacing w:line="264" w:lineRule="auto"/>
              <w:rPr>
                <w:rFonts w:ascii="Arial" w:hAnsi="Arial" w:cs="Arial"/>
                <w:sz w:val="18"/>
                <w:szCs w:val="18"/>
                <w:lang w:val="nl-NL"/>
              </w:rPr>
            </w:pPr>
          </w:p>
          <w:p w:rsidR="00582728" w:rsidRPr="00582991" w:rsidRDefault="000B5274"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Vandaag gaan we de themawoorden herhalen van thema 6. We gaan dit doen aan de hand van </w:t>
            </w:r>
            <w:r w:rsidR="00CB5D5B">
              <w:rPr>
                <w:rFonts w:ascii="Arial" w:hAnsi="Arial" w:cs="Arial"/>
                <w:sz w:val="18"/>
                <w:szCs w:val="18"/>
                <w:lang w:val="nl-NL"/>
              </w:rPr>
              <w:t>4</w:t>
            </w:r>
            <w:bookmarkStart w:id="0" w:name="_GoBack"/>
            <w:bookmarkEnd w:id="0"/>
            <w:r>
              <w:rPr>
                <w:rFonts w:ascii="Arial" w:hAnsi="Arial" w:cs="Arial"/>
                <w:sz w:val="18"/>
                <w:szCs w:val="18"/>
                <w:lang w:val="nl-NL"/>
              </w:rPr>
              <w:t xml:space="preserve"> activiteiten. We beginnen zo met een woordzoeker. In deze woordzoeker zitten alle woorden van het thema. </w:t>
            </w:r>
          </w:p>
          <w:p w:rsidR="00C339A7" w:rsidRDefault="00E65F57"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Telkens als je een woord hebt gevonden ga je de betekenis erbij zoeken vanuit het taalboek. </w:t>
            </w:r>
          </w:p>
          <w:p w:rsidR="00E63DF3" w:rsidRDefault="00E63DF3"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Eerder klaar? Woorden doorlezen vanuit je taalboek. </w:t>
            </w:r>
          </w:p>
          <w:p w:rsidR="00E65F57" w:rsidRPr="00E65F57" w:rsidRDefault="00E65F57" w:rsidP="00A311E6">
            <w:pPr>
              <w:pStyle w:val="Normaalweb"/>
              <w:spacing w:line="264" w:lineRule="auto"/>
              <w:rPr>
                <w:rFonts w:ascii="Arial" w:hAnsi="Arial" w:cs="Arial"/>
                <w:sz w:val="18"/>
                <w:szCs w:val="18"/>
                <w:lang w:val="nl-NL"/>
              </w:rPr>
            </w:pPr>
            <w:r>
              <w:rPr>
                <w:rFonts w:ascii="Arial" w:hAnsi="Arial" w:cs="Arial"/>
                <w:sz w:val="18"/>
                <w:szCs w:val="18"/>
                <w:lang w:val="nl-NL"/>
              </w:rPr>
              <w:t>Controle: wie heeft alle woorden gevonden? Welke betekenis hoort bij bijv. evalueren? Hoe heb je dit opgezocht en hoe ga je dit onthouden?</w:t>
            </w:r>
            <w:r w:rsidR="003A1E9E">
              <w:rPr>
                <w:rFonts w:ascii="Arial" w:hAnsi="Arial" w:cs="Arial"/>
                <w:sz w:val="18"/>
                <w:szCs w:val="18"/>
                <w:lang w:val="nl-NL"/>
              </w:rPr>
              <w:t xml:space="preserve"> Wat was de oplossing van de woordzoeker?</w:t>
            </w:r>
          </w:p>
        </w:tc>
        <w:tc>
          <w:tcPr>
            <w:tcW w:w="854" w:type="pct"/>
          </w:tcPr>
          <w:p w:rsidR="00FD533E" w:rsidRPr="00E65F57" w:rsidRDefault="00FD533E" w:rsidP="00A311E6">
            <w:pPr>
              <w:pStyle w:val="Normaalweb"/>
              <w:spacing w:line="264" w:lineRule="auto"/>
              <w:rPr>
                <w:rFonts w:ascii="Arial" w:hAnsi="Arial" w:cs="Arial"/>
                <w:sz w:val="18"/>
                <w:szCs w:val="18"/>
                <w:lang w:val="nl-NL"/>
              </w:rPr>
            </w:pPr>
          </w:p>
          <w:p w:rsidR="00AF11B6" w:rsidRPr="003A1E9E" w:rsidRDefault="000B5274" w:rsidP="00A311E6">
            <w:pPr>
              <w:pStyle w:val="Normaalweb"/>
              <w:spacing w:line="264" w:lineRule="auto"/>
              <w:rPr>
                <w:rFonts w:ascii="Arial" w:hAnsi="Arial" w:cs="Arial"/>
                <w:color w:val="FF0000"/>
                <w:sz w:val="18"/>
                <w:szCs w:val="18"/>
                <w:lang w:val="nl-NL"/>
              </w:rPr>
            </w:pPr>
            <w:r w:rsidRPr="00E65F57">
              <w:rPr>
                <w:rFonts w:ascii="Arial" w:hAnsi="Arial" w:cs="Arial"/>
                <w:sz w:val="18"/>
                <w:szCs w:val="18"/>
                <w:lang w:val="nl-NL"/>
              </w:rPr>
              <w:t>Woordzoeker</w:t>
            </w:r>
            <w:r w:rsidR="003A1E9E">
              <w:rPr>
                <w:rFonts w:ascii="Arial" w:hAnsi="Arial" w:cs="Arial"/>
                <w:sz w:val="18"/>
                <w:szCs w:val="18"/>
                <w:lang w:val="nl-NL"/>
              </w:rPr>
              <w:t xml:space="preserve"> </w:t>
            </w:r>
            <w:hyperlink r:id="rId7" w:history="1">
              <w:r w:rsidR="003A1E9E" w:rsidRPr="003A1E9E">
                <w:rPr>
                  <w:rStyle w:val="Hyperlink"/>
                  <w:lang w:val="nl-NL"/>
                </w:rPr>
                <w:t>http://www.woordzoekermaken.nl/mijnwoordzoeker.php?m</w:t>
              </w:r>
            </w:hyperlink>
            <w:r w:rsidR="003A1E9E" w:rsidRPr="003A1E9E">
              <w:rPr>
                <w:lang w:val="nl-NL"/>
              </w:rPr>
              <w:t xml:space="preserve"> </w:t>
            </w:r>
          </w:p>
          <w:p w:rsidR="00E65F57" w:rsidRDefault="000B5274" w:rsidP="00A311E6">
            <w:pPr>
              <w:pStyle w:val="Normaalweb"/>
              <w:spacing w:line="264" w:lineRule="auto"/>
              <w:rPr>
                <w:rFonts w:ascii="Arial" w:hAnsi="Arial" w:cs="Arial"/>
                <w:sz w:val="18"/>
                <w:szCs w:val="18"/>
                <w:lang w:val="nl-NL"/>
              </w:rPr>
            </w:pPr>
            <w:r w:rsidRPr="00E65F57">
              <w:rPr>
                <w:rFonts w:ascii="Arial" w:hAnsi="Arial" w:cs="Arial"/>
                <w:sz w:val="18"/>
                <w:szCs w:val="18"/>
                <w:lang w:val="nl-NL"/>
              </w:rPr>
              <w:t>Taalboek</w:t>
            </w:r>
            <w:r w:rsidR="00E65F57">
              <w:rPr>
                <w:rFonts w:ascii="Arial" w:hAnsi="Arial" w:cs="Arial"/>
                <w:sz w:val="18"/>
                <w:szCs w:val="18"/>
                <w:lang w:val="nl-NL"/>
              </w:rPr>
              <w:t xml:space="preserve"> blz. 41</w:t>
            </w:r>
          </w:p>
          <w:p w:rsidR="000B5274" w:rsidRDefault="000B527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Potlood </w:t>
            </w:r>
          </w:p>
          <w:p w:rsidR="000B5274" w:rsidRDefault="000B5274" w:rsidP="00A311E6">
            <w:pPr>
              <w:pStyle w:val="Normaalweb"/>
              <w:spacing w:line="264" w:lineRule="auto"/>
              <w:rPr>
                <w:rFonts w:ascii="Arial" w:hAnsi="Arial" w:cs="Arial"/>
                <w:sz w:val="18"/>
                <w:szCs w:val="18"/>
                <w:lang w:val="nl-NL"/>
              </w:rPr>
            </w:pPr>
            <w:r>
              <w:rPr>
                <w:rFonts w:ascii="Arial" w:hAnsi="Arial" w:cs="Arial"/>
                <w:sz w:val="18"/>
                <w:szCs w:val="18"/>
                <w:lang w:val="nl-NL"/>
              </w:rPr>
              <w:t>Blokje</w:t>
            </w:r>
          </w:p>
          <w:p w:rsidR="000B5274" w:rsidRDefault="000B5274" w:rsidP="00A311E6">
            <w:pPr>
              <w:pStyle w:val="Normaalweb"/>
              <w:spacing w:line="264" w:lineRule="auto"/>
              <w:rPr>
                <w:rFonts w:ascii="Arial" w:hAnsi="Arial" w:cs="Arial"/>
                <w:sz w:val="18"/>
                <w:szCs w:val="18"/>
                <w:lang w:val="nl-NL"/>
              </w:rPr>
            </w:pPr>
          </w:p>
          <w:p w:rsidR="000B5274" w:rsidRDefault="000B527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Zelfstandig werken tijdens deze opdracht. </w:t>
            </w:r>
          </w:p>
          <w:p w:rsidR="000B5274" w:rsidRDefault="000B5274" w:rsidP="00A311E6">
            <w:pPr>
              <w:pStyle w:val="Normaalweb"/>
              <w:spacing w:line="264" w:lineRule="auto"/>
              <w:rPr>
                <w:rFonts w:ascii="Arial" w:hAnsi="Arial" w:cs="Arial"/>
                <w:sz w:val="18"/>
                <w:szCs w:val="18"/>
                <w:lang w:val="nl-NL"/>
              </w:rPr>
            </w:pPr>
            <w:r>
              <w:rPr>
                <w:rFonts w:ascii="Arial" w:hAnsi="Arial" w:cs="Arial"/>
                <w:sz w:val="18"/>
                <w:szCs w:val="18"/>
                <w:lang w:val="nl-NL"/>
              </w:rPr>
              <w:t>Blokje op rood</w:t>
            </w:r>
          </w:p>
          <w:p w:rsidR="000B5274" w:rsidRPr="00582991" w:rsidRDefault="000B527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Je krijgt 5 min. </w:t>
            </w:r>
          </w:p>
        </w:tc>
        <w:tc>
          <w:tcPr>
            <w:tcW w:w="264" w:type="pct"/>
          </w:tcPr>
          <w:p w:rsidR="00FD533E" w:rsidRPr="00582991" w:rsidRDefault="00FD533E" w:rsidP="00A311E6">
            <w:pPr>
              <w:pStyle w:val="Normaalweb"/>
              <w:spacing w:line="264" w:lineRule="auto"/>
              <w:rPr>
                <w:rFonts w:ascii="Arial" w:hAnsi="Arial" w:cs="Arial"/>
                <w:b/>
                <w:bCs/>
                <w:sz w:val="18"/>
                <w:szCs w:val="18"/>
                <w:lang w:val="nl-NL"/>
              </w:rPr>
            </w:pPr>
          </w:p>
          <w:p w:rsidR="00FD533E" w:rsidRPr="00423656"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FD533E" w:rsidRPr="00423656" w:rsidRDefault="000B5274"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7</w:t>
            </w:r>
          </w:p>
          <w:p w:rsidR="00FD533E" w:rsidRPr="00423656" w:rsidRDefault="00FD533E" w:rsidP="00A311E6">
            <w:pPr>
              <w:pStyle w:val="Normaalweb"/>
              <w:spacing w:line="264" w:lineRule="auto"/>
              <w:rPr>
                <w:rFonts w:ascii="Arial" w:hAnsi="Arial" w:cs="Arial"/>
                <w:b/>
                <w:bCs/>
                <w:sz w:val="18"/>
                <w:szCs w:val="18"/>
                <w:lang w:val="nl-NL"/>
              </w:rPr>
            </w:pP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0B5274" w:rsidTr="00FD533E">
        <w:trPr>
          <w:cantSplit/>
        </w:trPr>
        <w:tc>
          <w:tcPr>
            <w:tcW w:w="4013" w:type="pct"/>
            <w:gridSpan w:val="4"/>
            <w:tcBorders>
              <w:left w:val="nil"/>
              <w:right w:val="nil"/>
            </w:tcBorders>
            <w:vAlign w:val="center"/>
          </w:tcPr>
          <w:p w:rsidR="00FD533E" w:rsidRPr="00423656" w:rsidRDefault="00FD533E" w:rsidP="00313195">
            <w:pPr>
              <w:pStyle w:val="Normaalweb"/>
              <w:spacing w:line="264" w:lineRule="auto"/>
              <w:jc w:val="center"/>
              <w:rPr>
                <w:rFonts w:ascii="Arial" w:hAnsi="Arial" w:cs="Arial"/>
                <w:b/>
                <w:bCs/>
                <w:sz w:val="18"/>
                <w:szCs w:val="18"/>
                <w:lang w:val="nl-NL"/>
              </w:rPr>
            </w:pPr>
          </w:p>
          <w:p w:rsidR="00FD533E" w:rsidRPr="00423656" w:rsidRDefault="00FD533E" w:rsidP="00313195">
            <w:pPr>
              <w:pStyle w:val="Normaalweb"/>
              <w:spacing w:line="264" w:lineRule="auto"/>
              <w:jc w:val="center"/>
              <w:rPr>
                <w:rFonts w:ascii="Arial" w:hAnsi="Arial" w:cs="Arial"/>
                <w:b/>
                <w:bCs/>
                <w:sz w:val="18"/>
                <w:szCs w:val="18"/>
                <w:lang w:val="nl-NL"/>
              </w:rPr>
            </w:pPr>
            <w:r w:rsidRPr="00423656">
              <w:rPr>
                <w:rFonts w:ascii="Arial" w:hAnsi="Arial" w:cs="Arial"/>
                <w:b/>
                <w:bCs/>
                <w:sz w:val="18"/>
                <w:szCs w:val="18"/>
                <w:lang w:val="nl-NL"/>
              </w:rPr>
              <w:t>KERN</w:t>
            </w:r>
          </w:p>
        </w:tc>
        <w:tc>
          <w:tcPr>
            <w:tcW w:w="987" w:type="pct"/>
            <w:tcBorders>
              <w:left w:val="nil"/>
              <w:right w:val="nil"/>
            </w:tcBorders>
          </w:tcPr>
          <w:p w:rsidR="00FD533E" w:rsidRPr="00423656" w:rsidRDefault="00FD533E" w:rsidP="00313195">
            <w:pPr>
              <w:pStyle w:val="Normaalweb"/>
              <w:spacing w:line="264" w:lineRule="auto"/>
              <w:jc w:val="center"/>
              <w:rPr>
                <w:rFonts w:ascii="Arial" w:hAnsi="Arial" w:cs="Arial"/>
                <w:b/>
                <w:bCs/>
                <w:sz w:val="18"/>
                <w:szCs w:val="18"/>
                <w:lang w:val="nl-NL"/>
              </w:rPr>
            </w:pPr>
          </w:p>
        </w:tc>
      </w:tr>
      <w:tr w:rsidR="00FD533E" w:rsidRPr="000B5274" w:rsidTr="00FD533E">
        <w:trPr>
          <w:cantSplit/>
        </w:trPr>
        <w:tc>
          <w:tcPr>
            <w:tcW w:w="1605" w:type="pct"/>
            <w:tcBorders>
              <w:bottom w:val="single" w:sz="4" w:space="0" w:color="auto"/>
            </w:tcBorders>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0B5274" w:rsidTr="00FD533E">
        <w:trPr>
          <w:cantSplit/>
          <w:trHeight w:val="6237"/>
        </w:trPr>
        <w:tc>
          <w:tcPr>
            <w:tcW w:w="1605" w:type="pct"/>
            <w:tcBorders>
              <w:bottom w:val="single" w:sz="4" w:space="0" w:color="auto"/>
            </w:tcBorders>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gevarieerde didactische werkvormen gebruik je?</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290"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bookmarkStart w:id="1" w:name="tuk"/>
            <w:bookmarkEnd w:id="1"/>
          </w:p>
          <w:p w:rsidR="00582728" w:rsidRDefault="000B5274"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Ik heb voor elke groep een memory. Deze kaartjes gaan uiteraard ook over de themawoorden. Elk themawoord hoort bij een beschrijving. Je zoekt de juiste woorden bij elkaar. </w:t>
            </w:r>
          </w:p>
          <w:p w:rsidR="000B5274" w:rsidRPr="00E65F57" w:rsidRDefault="000B5274" w:rsidP="00582728">
            <w:pPr>
              <w:pStyle w:val="Normaalweb"/>
              <w:spacing w:line="264" w:lineRule="auto"/>
              <w:rPr>
                <w:rFonts w:ascii="Arial" w:hAnsi="Arial" w:cs="Arial"/>
                <w:color w:val="FF0000"/>
                <w:sz w:val="18"/>
                <w:szCs w:val="18"/>
                <w:lang w:val="nl-NL"/>
              </w:rPr>
            </w:pPr>
            <w:r>
              <w:rPr>
                <w:rFonts w:ascii="Arial" w:hAnsi="Arial" w:cs="Arial"/>
                <w:sz w:val="18"/>
                <w:szCs w:val="18"/>
                <w:lang w:val="nl-NL"/>
              </w:rPr>
              <w:t xml:space="preserve">Ik wil dat je dit spel </w:t>
            </w:r>
            <w:r w:rsidR="00E65F57">
              <w:rPr>
                <w:rFonts w:ascii="Arial" w:hAnsi="Arial" w:cs="Arial"/>
                <w:sz w:val="18"/>
                <w:szCs w:val="18"/>
                <w:lang w:val="nl-NL"/>
              </w:rPr>
              <w:t>twee</w:t>
            </w:r>
            <w:r>
              <w:rPr>
                <w:rFonts w:ascii="Arial" w:hAnsi="Arial" w:cs="Arial"/>
                <w:sz w:val="18"/>
                <w:szCs w:val="18"/>
                <w:lang w:val="nl-NL"/>
              </w:rPr>
              <w:t xml:space="preserve"> keer speelt en er voor zorgt dat je er ook iets van opsteekt. Dus lees de kaartjes hardop voor. Help elkaar als iemand even niet meer weet welke kaartjes bij elkaar horen</w:t>
            </w:r>
            <w:r w:rsidR="00C339A7">
              <w:rPr>
                <w:rFonts w:ascii="Arial" w:hAnsi="Arial" w:cs="Arial"/>
                <w:sz w:val="18"/>
                <w:szCs w:val="18"/>
                <w:lang w:val="nl-NL"/>
              </w:rPr>
              <w:t>.</w:t>
            </w:r>
          </w:p>
          <w:p w:rsidR="00C339A7" w:rsidRDefault="00C339A7" w:rsidP="00A311E6">
            <w:pPr>
              <w:pStyle w:val="Normaalweb"/>
              <w:spacing w:line="264" w:lineRule="auto"/>
              <w:rPr>
                <w:rFonts w:ascii="Arial" w:hAnsi="Arial" w:cs="Arial"/>
                <w:color w:val="FF0000"/>
                <w:sz w:val="18"/>
                <w:szCs w:val="18"/>
                <w:lang w:val="nl-NL"/>
              </w:rPr>
            </w:pPr>
          </w:p>
          <w:p w:rsidR="008C2E71" w:rsidRDefault="008C2E71" w:rsidP="00C339A7">
            <w:pPr>
              <w:pStyle w:val="Normaalweb"/>
              <w:spacing w:line="264" w:lineRule="auto"/>
              <w:rPr>
                <w:rFonts w:ascii="Arial" w:hAnsi="Arial" w:cs="Arial"/>
                <w:sz w:val="18"/>
                <w:szCs w:val="18"/>
                <w:lang w:val="nl-NL"/>
              </w:rPr>
            </w:pPr>
            <w:r>
              <w:rPr>
                <w:rFonts w:ascii="Arial" w:hAnsi="Arial" w:cs="Arial"/>
                <w:sz w:val="18"/>
                <w:szCs w:val="18"/>
                <w:lang w:val="nl-NL"/>
              </w:rPr>
              <w:t>Als je het spel 2 keer hebt gespeeld ga je over op het oefenen met dobbelstenen</w:t>
            </w:r>
            <w:r w:rsidR="003A1E9E">
              <w:rPr>
                <w:rFonts w:ascii="Arial" w:hAnsi="Arial" w:cs="Arial"/>
                <w:sz w:val="18"/>
                <w:szCs w:val="18"/>
                <w:lang w:val="nl-NL"/>
              </w:rPr>
              <w:t xml:space="preserve"> in tweetallen</w:t>
            </w:r>
            <w:r>
              <w:rPr>
                <w:rFonts w:ascii="Arial" w:hAnsi="Arial" w:cs="Arial"/>
                <w:sz w:val="18"/>
                <w:szCs w:val="18"/>
                <w:lang w:val="nl-NL"/>
              </w:rPr>
              <w:t xml:space="preserve">. </w:t>
            </w:r>
          </w:p>
          <w:p w:rsidR="008C2E71" w:rsidRDefault="008C2E71" w:rsidP="008C2E71">
            <w:pPr>
              <w:pStyle w:val="Normaalweb"/>
              <w:numPr>
                <w:ilvl w:val="0"/>
                <w:numId w:val="3"/>
              </w:numPr>
              <w:spacing w:line="264" w:lineRule="auto"/>
              <w:rPr>
                <w:rFonts w:ascii="Arial" w:hAnsi="Arial" w:cs="Arial"/>
                <w:sz w:val="18"/>
                <w:szCs w:val="18"/>
                <w:lang w:val="nl-NL"/>
              </w:rPr>
            </w:pPr>
            <w:r>
              <w:rPr>
                <w:rFonts w:ascii="Arial" w:hAnsi="Arial" w:cs="Arial"/>
                <w:sz w:val="18"/>
                <w:szCs w:val="18"/>
                <w:lang w:val="nl-NL"/>
              </w:rPr>
              <w:t xml:space="preserve"> M</w:t>
            </w:r>
            <w:r w:rsidR="003A1E9E">
              <w:rPr>
                <w:rFonts w:ascii="Arial" w:hAnsi="Arial" w:cs="Arial"/>
                <w:sz w:val="18"/>
                <w:szCs w:val="18"/>
                <w:lang w:val="nl-NL"/>
              </w:rPr>
              <w:t xml:space="preserve">aak </w:t>
            </w:r>
            <w:r>
              <w:rPr>
                <w:rFonts w:ascii="Arial" w:hAnsi="Arial" w:cs="Arial"/>
                <w:sz w:val="18"/>
                <w:szCs w:val="18"/>
                <w:lang w:val="nl-NL"/>
              </w:rPr>
              <w:t>een woord web zonder dit woord.</w:t>
            </w:r>
          </w:p>
          <w:p w:rsidR="008C2E71" w:rsidRDefault="008C2E71" w:rsidP="008C2E71">
            <w:pPr>
              <w:pStyle w:val="Normaalweb"/>
              <w:numPr>
                <w:ilvl w:val="0"/>
                <w:numId w:val="3"/>
              </w:numPr>
              <w:spacing w:line="264" w:lineRule="auto"/>
              <w:rPr>
                <w:rFonts w:ascii="Arial" w:hAnsi="Arial" w:cs="Arial"/>
                <w:sz w:val="18"/>
                <w:szCs w:val="18"/>
                <w:lang w:val="nl-NL"/>
              </w:rPr>
            </w:pPr>
            <w:r>
              <w:rPr>
                <w:rFonts w:ascii="Arial" w:hAnsi="Arial" w:cs="Arial"/>
                <w:sz w:val="18"/>
                <w:szCs w:val="18"/>
                <w:lang w:val="nl-NL"/>
              </w:rPr>
              <w:t>Vertel de betekenis van een woord</w:t>
            </w:r>
          </w:p>
          <w:p w:rsidR="008C2E71" w:rsidRDefault="008C2E71" w:rsidP="008C2E71">
            <w:pPr>
              <w:pStyle w:val="Normaalweb"/>
              <w:numPr>
                <w:ilvl w:val="0"/>
                <w:numId w:val="3"/>
              </w:numPr>
              <w:spacing w:line="264" w:lineRule="auto"/>
              <w:rPr>
                <w:rFonts w:ascii="Arial" w:hAnsi="Arial" w:cs="Arial"/>
                <w:sz w:val="18"/>
                <w:szCs w:val="18"/>
                <w:lang w:val="nl-NL"/>
              </w:rPr>
            </w:pPr>
            <w:r>
              <w:rPr>
                <w:rFonts w:ascii="Arial" w:hAnsi="Arial" w:cs="Arial"/>
                <w:sz w:val="18"/>
                <w:szCs w:val="18"/>
                <w:lang w:val="nl-NL"/>
              </w:rPr>
              <w:t>Speel galgje met een woord</w:t>
            </w:r>
          </w:p>
          <w:p w:rsidR="008C2E71" w:rsidRDefault="003A1E9E" w:rsidP="008C2E71">
            <w:pPr>
              <w:pStyle w:val="Normaalweb"/>
              <w:numPr>
                <w:ilvl w:val="0"/>
                <w:numId w:val="3"/>
              </w:numPr>
              <w:spacing w:line="264" w:lineRule="auto"/>
              <w:rPr>
                <w:rFonts w:ascii="Arial" w:hAnsi="Arial" w:cs="Arial"/>
                <w:sz w:val="18"/>
                <w:szCs w:val="18"/>
                <w:lang w:val="nl-NL"/>
              </w:rPr>
            </w:pPr>
            <w:r>
              <w:rPr>
                <w:rFonts w:ascii="Arial" w:hAnsi="Arial" w:cs="Arial"/>
                <w:sz w:val="18"/>
                <w:szCs w:val="18"/>
                <w:lang w:val="nl-NL"/>
              </w:rPr>
              <w:t>Teken het woord</w:t>
            </w:r>
          </w:p>
          <w:p w:rsidR="003A1E9E" w:rsidRDefault="003A1E9E" w:rsidP="008C2E71">
            <w:pPr>
              <w:pStyle w:val="Normaalweb"/>
              <w:numPr>
                <w:ilvl w:val="0"/>
                <w:numId w:val="3"/>
              </w:numPr>
              <w:spacing w:line="264" w:lineRule="auto"/>
              <w:rPr>
                <w:rFonts w:ascii="Arial" w:hAnsi="Arial" w:cs="Arial"/>
                <w:sz w:val="18"/>
                <w:szCs w:val="18"/>
                <w:lang w:val="nl-NL"/>
              </w:rPr>
            </w:pPr>
            <w:r>
              <w:rPr>
                <w:rFonts w:ascii="Arial" w:hAnsi="Arial" w:cs="Arial"/>
                <w:sz w:val="18"/>
                <w:szCs w:val="18"/>
                <w:lang w:val="nl-NL"/>
              </w:rPr>
              <w:t>Gooi nog een keer</w:t>
            </w:r>
          </w:p>
          <w:p w:rsidR="003A1E9E" w:rsidRDefault="003A1E9E" w:rsidP="008C2E71">
            <w:pPr>
              <w:pStyle w:val="Normaalweb"/>
              <w:numPr>
                <w:ilvl w:val="0"/>
                <w:numId w:val="3"/>
              </w:numPr>
              <w:spacing w:line="264" w:lineRule="auto"/>
              <w:rPr>
                <w:rFonts w:ascii="Arial" w:hAnsi="Arial" w:cs="Arial"/>
                <w:sz w:val="18"/>
                <w:szCs w:val="18"/>
                <w:lang w:val="nl-NL"/>
              </w:rPr>
            </w:pPr>
            <w:r>
              <w:rPr>
                <w:rFonts w:ascii="Arial" w:hAnsi="Arial" w:cs="Arial"/>
                <w:sz w:val="18"/>
                <w:szCs w:val="18"/>
                <w:lang w:val="nl-NL"/>
              </w:rPr>
              <w:t>Omschrijf het woord</w:t>
            </w:r>
          </w:p>
          <w:p w:rsidR="008C2E71" w:rsidRDefault="008C2E71" w:rsidP="00C339A7">
            <w:pPr>
              <w:pStyle w:val="Normaalweb"/>
              <w:spacing w:line="264" w:lineRule="auto"/>
              <w:rPr>
                <w:rFonts w:ascii="Arial" w:hAnsi="Arial" w:cs="Arial"/>
                <w:sz w:val="18"/>
                <w:szCs w:val="18"/>
                <w:lang w:val="nl-NL"/>
              </w:rPr>
            </w:pPr>
          </w:p>
          <w:p w:rsidR="003A1E9E" w:rsidRDefault="003A1E9E" w:rsidP="00C339A7">
            <w:pPr>
              <w:pStyle w:val="Normaalweb"/>
              <w:spacing w:line="264" w:lineRule="auto"/>
              <w:rPr>
                <w:rFonts w:ascii="Arial" w:hAnsi="Arial" w:cs="Arial"/>
                <w:sz w:val="18"/>
                <w:szCs w:val="18"/>
                <w:lang w:val="nl-NL"/>
              </w:rPr>
            </w:pPr>
            <w:r>
              <w:rPr>
                <w:rFonts w:ascii="Arial" w:hAnsi="Arial" w:cs="Arial"/>
                <w:sz w:val="18"/>
                <w:szCs w:val="18"/>
                <w:lang w:val="nl-NL"/>
              </w:rPr>
              <w:t xml:space="preserve">Ben je beide 2 keer geweest? Dan ga je verder met je leerdoelen op </w:t>
            </w:r>
            <w:proofErr w:type="spellStart"/>
            <w:r>
              <w:rPr>
                <w:rFonts w:ascii="Arial" w:hAnsi="Arial" w:cs="Arial"/>
                <w:sz w:val="18"/>
                <w:szCs w:val="18"/>
                <w:lang w:val="nl-NL"/>
              </w:rPr>
              <w:t>Snappet</w:t>
            </w:r>
            <w:proofErr w:type="spellEnd"/>
            <w:r>
              <w:rPr>
                <w:rFonts w:ascii="Arial" w:hAnsi="Arial" w:cs="Arial"/>
                <w:sz w:val="18"/>
                <w:szCs w:val="18"/>
                <w:lang w:val="nl-NL"/>
              </w:rPr>
              <w:t>.</w:t>
            </w:r>
          </w:p>
          <w:p w:rsidR="008C2E71" w:rsidRPr="00582991" w:rsidRDefault="008C2E71" w:rsidP="00C339A7">
            <w:pPr>
              <w:pStyle w:val="Normaalweb"/>
              <w:spacing w:line="264" w:lineRule="auto"/>
              <w:rPr>
                <w:rFonts w:ascii="Arial" w:hAnsi="Arial" w:cs="Arial"/>
                <w:sz w:val="18"/>
                <w:szCs w:val="18"/>
                <w:lang w:val="nl-NL"/>
              </w:rPr>
            </w:pPr>
          </w:p>
        </w:tc>
        <w:tc>
          <w:tcPr>
            <w:tcW w:w="854"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p>
          <w:p w:rsidR="00AF11B6" w:rsidRPr="00C339A7" w:rsidRDefault="000B5274" w:rsidP="00A311E6">
            <w:pPr>
              <w:pStyle w:val="Normaalweb"/>
              <w:spacing w:line="264" w:lineRule="auto"/>
              <w:rPr>
                <w:rFonts w:ascii="Arial" w:hAnsi="Arial" w:cs="Arial"/>
                <w:color w:val="FF0000"/>
                <w:sz w:val="18"/>
                <w:szCs w:val="18"/>
                <w:lang w:val="nl-NL"/>
              </w:rPr>
            </w:pPr>
            <w:r>
              <w:rPr>
                <w:rFonts w:ascii="Arial" w:hAnsi="Arial" w:cs="Arial"/>
                <w:sz w:val="18"/>
                <w:szCs w:val="18"/>
                <w:lang w:val="nl-NL"/>
              </w:rPr>
              <w:t xml:space="preserve">Memory voor 3 groepen. </w:t>
            </w:r>
          </w:p>
          <w:p w:rsidR="000B5274" w:rsidRDefault="003A1E9E"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Dobbelstenen </w:t>
            </w:r>
          </w:p>
          <w:p w:rsidR="003A1E9E" w:rsidRDefault="003A1E9E"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Denkschrift </w:t>
            </w:r>
          </w:p>
          <w:p w:rsidR="003A1E9E" w:rsidRDefault="003A1E9E" w:rsidP="00A311E6">
            <w:pPr>
              <w:pStyle w:val="Normaalweb"/>
              <w:spacing w:line="264" w:lineRule="auto"/>
              <w:rPr>
                <w:rFonts w:ascii="Arial" w:hAnsi="Arial" w:cs="Arial"/>
                <w:sz w:val="18"/>
                <w:szCs w:val="18"/>
                <w:lang w:val="nl-NL"/>
              </w:rPr>
            </w:pPr>
            <w:r>
              <w:rPr>
                <w:rFonts w:ascii="Arial" w:hAnsi="Arial" w:cs="Arial"/>
                <w:sz w:val="18"/>
                <w:szCs w:val="18"/>
                <w:lang w:val="nl-NL"/>
              </w:rPr>
              <w:t>Taalboek blz. 41</w:t>
            </w:r>
          </w:p>
          <w:p w:rsidR="003A1E9E" w:rsidRDefault="003A1E9E" w:rsidP="00A311E6">
            <w:pPr>
              <w:pStyle w:val="Normaalweb"/>
              <w:spacing w:line="264" w:lineRule="auto"/>
              <w:rPr>
                <w:rFonts w:ascii="Arial" w:hAnsi="Arial" w:cs="Arial"/>
                <w:sz w:val="18"/>
                <w:szCs w:val="18"/>
                <w:lang w:val="nl-NL"/>
              </w:rPr>
            </w:pPr>
          </w:p>
          <w:p w:rsidR="003A1E9E" w:rsidRDefault="003A1E9E" w:rsidP="00A311E6">
            <w:pPr>
              <w:pStyle w:val="Normaalweb"/>
              <w:spacing w:line="264" w:lineRule="auto"/>
              <w:rPr>
                <w:rFonts w:ascii="Arial" w:hAnsi="Arial" w:cs="Arial"/>
                <w:sz w:val="18"/>
                <w:szCs w:val="18"/>
                <w:lang w:val="nl-NL"/>
              </w:rPr>
            </w:pPr>
          </w:p>
          <w:p w:rsidR="003A1E9E" w:rsidRDefault="003A1E9E" w:rsidP="00A311E6">
            <w:pPr>
              <w:pStyle w:val="Normaalweb"/>
              <w:spacing w:line="264" w:lineRule="auto"/>
              <w:rPr>
                <w:rFonts w:ascii="Arial" w:hAnsi="Arial" w:cs="Arial"/>
                <w:sz w:val="18"/>
                <w:szCs w:val="18"/>
                <w:lang w:val="nl-NL"/>
              </w:rPr>
            </w:pPr>
          </w:p>
          <w:p w:rsidR="000B5274" w:rsidRDefault="000B5274" w:rsidP="00A311E6">
            <w:pPr>
              <w:pStyle w:val="Normaalweb"/>
              <w:spacing w:line="264" w:lineRule="auto"/>
              <w:rPr>
                <w:rFonts w:ascii="Arial" w:hAnsi="Arial" w:cs="Arial"/>
                <w:sz w:val="18"/>
                <w:szCs w:val="18"/>
                <w:lang w:val="nl-NL"/>
              </w:rPr>
            </w:pPr>
            <w:r>
              <w:rPr>
                <w:rFonts w:ascii="Arial" w:hAnsi="Arial" w:cs="Arial"/>
                <w:sz w:val="18"/>
                <w:szCs w:val="18"/>
                <w:lang w:val="nl-NL"/>
              </w:rPr>
              <w:t>Actief rondlopen en luisteren naar hoe het wordt uitgevoerd. Lezen ze daadwerkelijk hardop? Helpen ze elkaar voldoende?</w:t>
            </w:r>
          </w:p>
          <w:p w:rsidR="003A1E9E" w:rsidRDefault="003A1E9E" w:rsidP="00A311E6">
            <w:pPr>
              <w:pStyle w:val="Normaalweb"/>
              <w:spacing w:line="264" w:lineRule="auto"/>
              <w:rPr>
                <w:rFonts w:ascii="Arial" w:hAnsi="Arial" w:cs="Arial"/>
                <w:sz w:val="18"/>
                <w:szCs w:val="18"/>
                <w:lang w:val="nl-NL"/>
              </w:rPr>
            </w:pPr>
          </w:p>
          <w:p w:rsidR="003A1E9E" w:rsidRDefault="003A1E9E" w:rsidP="00A311E6">
            <w:pPr>
              <w:pStyle w:val="Normaalweb"/>
              <w:spacing w:line="264" w:lineRule="auto"/>
              <w:rPr>
                <w:rFonts w:ascii="Arial" w:hAnsi="Arial" w:cs="Arial"/>
                <w:sz w:val="18"/>
                <w:szCs w:val="18"/>
                <w:lang w:val="nl-NL"/>
              </w:rPr>
            </w:pPr>
            <w:r>
              <w:rPr>
                <w:rFonts w:ascii="Arial" w:hAnsi="Arial" w:cs="Arial"/>
                <w:sz w:val="18"/>
                <w:szCs w:val="18"/>
                <w:lang w:val="nl-NL"/>
              </w:rPr>
              <w:t>Voeren ze de opdrachten bij de dobbelstenen goed uit?</w:t>
            </w:r>
          </w:p>
          <w:p w:rsidR="003A1E9E" w:rsidRDefault="003A1E9E" w:rsidP="00A311E6">
            <w:pPr>
              <w:pStyle w:val="Normaalweb"/>
              <w:spacing w:line="264" w:lineRule="auto"/>
              <w:rPr>
                <w:rFonts w:ascii="Arial" w:hAnsi="Arial" w:cs="Arial"/>
                <w:sz w:val="18"/>
                <w:szCs w:val="18"/>
                <w:lang w:val="nl-NL"/>
              </w:rPr>
            </w:pPr>
          </w:p>
          <w:p w:rsidR="003A1E9E" w:rsidRDefault="003A1E9E" w:rsidP="00A311E6">
            <w:pPr>
              <w:pStyle w:val="Normaalweb"/>
              <w:spacing w:line="264" w:lineRule="auto"/>
              <w:rPr>
                <w:rFonts w:ascii="Arial" w:hAnsi="Arial" w:cs="Arial"/>
                <w:sz w:val="18"/>
                <w:szCs w:val="18"/>
                <w:lang w:val="nl-NL"/>
              </w:rPr>
            </w:pPr>
            <w:r>
              <w:rPr>
                <w:rFonts w:ascii="Arial" w:hAnsi="Arial" w:cs="Arial"/>
                <w:sz w:val="18"/>
                <w:szCs w:val="18"/>
                <w:lang w:val="nl-NL"/>
              </w:rPr>
              <w:t>Klaar-opdracht op het bord schrijven.</w:t>
            </w:r>
          </w:p>
          <w:p w:rsidR="000B5274" w:rsidRDefault="000B5274" w:rsidP="00A311E6">
            <w:pPr>
              <w:pStyle w:val="Normaalweb"/>
              <w:spacing w:line="264" w:lineRule="auto"/>
              <w:rPr>
                <w:rFonts w:ascii="Arial" w:hAnsi="Arial" w:cs="Arial"/>
                <w:sz w:val="18"/>
                <w:szCs w:val="18"/>
                <w:lang w:val="nl-NL"/>
              </w:rPr>
            </w:pPr>
          </w:p>
          <w:p w:rsidR="000B5274" w:rsidRPr="00582991" w:rsidRDefault="000B5274" w:rsidP="00A311E6">
            <w:pPr>
              <w:pStyle w:val="Normaalweb"/>
              <w:spacing w:line="264" w:lineRule="auto"/>
              <w:rPr>
                <w:rFonts w:ascii="Arial" w:hAnsi="Arial" w:cs="Arial"/>
                <w:sz w:val="18"/>
                <w:szCs w:val="18"/>
                <w:lang w:val="nl-NL"/>
              </w:rPr>
            </w:pPr>
          </w:p>
        </w:tc>
        <w:tc>
          <w:tcPr>
            <w:tcW w:w="264"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p w:rsidR="00FD533E" w:rsidRPr="004B68EF"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8046D7" w:rsidRPr="004B68EF" w:rsidRDefault="008046D7" w:rsidP="00A311E6">
            <w:pPr>
              <w:pStyle w:val="Normaalweb"/>
              <w:spacing w:line="264" w:lineRule="auto"/>
              <w:rPr>
                <w:rFonts w:ascii="Arial" w:hAnsi="Arial" w:cs="Arial"/>
                <w:sz w:val="18"/>
                <w:szCs w:val="18"/>
                <w:lang w:val="nl-NL"/>
              </w:rPr>
            </w:pPr>
          </w:p>
          <w:p w:rsidR="008046D7" w:rsidRPr="004B68EF" w:rsidRDefault="000B5274" w:rsidP="00A311E6">
            <w:pPr>
              <w:pStyle w:val="Normaalweb"/>
              <w:spacing w:line="264" w:lineRule="auto"/>
              <w:rPr>
                <w:rFonts w:ascii="Arial" w:hAnsi="Arial" w:cs="Arial"/>
                <w:sz w:val="18"/>
                <w:szCs w:val="18"/>
                <w:lang w:val="nl-NL"/>
              </w:rPr>
            </w:pPr>
            <w:r>
              <w:rPr>
                <w:rFonts w:ascii="Arial" w:hAnsi="Arial" w:cs="Arial"/>
                <w:sz w:val="18"/>
                <w:szCs w:val="18"/>
                <w:lang w:val="nl-NL"/>
              </w:rPr>
              <w:t>12</w:t>
            </w:r>
          </w:p>
        </w:tc>
        <w:tc>
          <w:tcPr>
            <w:tcW w:w="987"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0B5274" w:rsidTr="00FD533E">
        <w:trPr>
          <w:cantSplit/>
        </w:trPr>
        <w:tc>
          <w:tcPr>
            <w:tcW w:w="4013" w:type="pct"/>
            <w:gridSpan w:val="4"/>
            <w:tcBorders>
              <w:left w:val="nil"/>
              <w:right w:val="nil"/>
            </w:tcBorders>
            <w:vAlign w:val="center"/>
          </w:tcPr>
          <w:p w:rsidR="00FD533E" w:rsidRPr="00582991" w:rsidRDefault="00FD533E" w:rsidP="00313195">
            <w:pPr>
              <w:pStyle w:val="Normaalweb"/>
              <w:spacing w:line="264" w:lineRule="auto"/>
              <w:jc w:val="center"/>
              <w:rPr>
                <w:rFonts w:ascii="Arial" w:hAnsi="Arial" w:cs="Arial"/>
                <w:b/>
                <w:bCs/>
                <w:sz w:val="18"/>
                <w:szCs w:val="18"/>
                <w:lang w:val="nl-NL"/>
              </w:rPr>
            </w:pPr>
          </w:p>
          <w:p w:rsidR="00FD533E" w:rsidRPr="00892FC4"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987" w:type="pct"/>
            <w:tcBorders>
              <w:left w:val="nil"/>
              <w:right w:val="nil"/>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D17D4D" w:rsidRPr="000B5274" w:rsidTr="00FD533E">
        <w:trPr>
          <w:cantSplit/>
          <w:trHeight w:val="70"/>
        </w:trPr>
        <w:tc>
          <w:tcPr>
            <w:tcW w:w="1605" w:type="pct"/>
            <w:vAlign w:val="center"/>
          </w:tcPr>
          <w:p w:rsidR="00D17D4D" w:rsidRPr="00582991" w:rsidRDefault="00D17D4D" w:rsidP="00313195">
            <w:pPr>
              <w:pStyle w:val="Kop1"/>
              <w:spacing w:line="264" w:lineRule="auto"/>
              <w:rPr>
                <w:sz w:val="18"/>
                <w:szCs w:val="18"/>
              </w:rPr>
            </w:pPr>
          </w:p>
        </w:tc>
        <w:tc>
          <w:tcPr>
            <w:tcW w:w="1290"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854"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264" w:type="pct"/>
          </w:tcPr>
          <w:p w:rsidR="00D17D4D" w:rsidRPr="00582991" w:rsidRDefault="00D17D4D" w:rsidP="00313195">
            <w:pPr>
              <w:pStyle w:val="Normaalweb"/>
              <w:spacing w:line="264" w:lineRule="auto"/>
              <w:jc w:val="center"/>
              <w:rPr>
                <w:rFonts w:ascii="Arial" w:hAnsi="Arial" w:cs="Arial"/>
                <w:b/>
                <w:bCs/>
                <w:sz w:val="18"/>
                <w:szCs w:val="18"/>
                <w:lang w:val="nl-NL"/>
              </w:rPr>
            </w:pPr>
          </w:p>
        </w:tc>
        <w:tc>
          <w:tcPr>
            <w:tcW w:w="987" w:type="pct"/>
          </w:tcPr>
          <w:p w:rsidR="00D17D4D" w:rsidRPr="00582991" w:rsidRDefault="00D17D4D" w:rsidP="00313195">
            <w:pPr>
              <w:pStyle w:val="Normaalweb"/>
              <w:spacing w:line="264" w:lineRule="auto"/>
              <w:jc w:val="center"/>
              <w:rPr>
                <w:rFonts w:ascii="Arial" w:hAnsi="Arial" w:cs="Arial"/>
                <w:b/>
                <w:bCs/>
                <w:sz w:val="18"/>
                <w:szCs w:val="18"/>
                <w:lang w:val="nl-NL"/>
              </w:rPr>
            </w:pPr>
          </w:p>
        </w:tc>
      </w:tr>
      <w:tr w:rsidR="00FD533E" w:rsidRPr="000B5274" w:rsidTr="00FD533E">
        <w:trPr>
          <w:cantSplit/>
          <w:trHeight w:val="70"/>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205C58"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290" w:type="pct"/>
          </w:tcPr>
          <w:p w:rsidR="00FD533E" w:rsidRDefault="00FD533E" w:rsidP="00A311E6">
            <w:pPr>
              <w:pStyle w:val="Normaalweb"/>
              <w:spacing w:line="264" w:lineRule="auto"/>
              <w:rPr>
                <w:rFonts w:ascii="Arial" w:hAnsi="Arial" w:cs="Arial"/>
                <w:sz w:val="18"/>
                <w:szCs w:val="18"/>
                <w:lang w:val="nl-NL"/>
              </w:rPr>
            </w:pPr>
          </w:p>
          <w:p w:rsidR="00582728" w:rsidRDefault="008046D7"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0B5274">
              <w:rPr>
                <w:rFonts w:ascii="Arial" w:hAnsi="Arial" w:cs="Arial"/>
                <w:sz w:val="18"/>
                <w:szCs w:val="18"/>
                <w:lang w:val="nl-NL"/>
              </w:rPr>
              <w:t>Hoe vonden jullie deze manier van oefenen?</w:t>
            </w:r>
          </w:p>
          <w:p w:rsidR="000B5274" w:rsidRDefault="000B5274" w:rsidP="00582728">
            <w:pPr>
              <w:pStyle w:val="Normaalweb"/>
              <w:spacing w:line="264" w:lineRule="auto"/>
              <w:rPr>
                <w:rFonts w:ascii="Arial" w:hAnsi="Arial" w:cs="Arial"/>
                <w:sz w:val="18"/>
                <w:szCs w:val="18"/>
                <w:lang w:val="nl-NL"/>
              </w:rPr>
            </w:pPr>
            <w:r>
              <w:rPr>
                <w:rFonts w:ascii="Arial" w:hAnsi="Arial" w:cs="Arial"/>
                <w:sz w:val="18"/>
                <w:szCs w:val="18"/>
                <w:lang w:val="nl-NL"/>
              </w:rPr>
              <w:t>Hebben jullie naar je eigen gevoel goed geoefend met de woorden?</w:t>
            </w:r>
          </w:p>
          <w:p w:rsidR="000B5274" w:rsidRDefault="000B5274" w:rsidP="00582728">
            <w:pPr>
              <w:pStyle w:val="Normaalweb"/>
              <w:spacing w:line="264" w:lineRule="auto"/>
              <w:rPr>
                <w:rFonts w:ascii="Arial" w:hAnsi="Arial" w:cs="Arial"/>
                <w:sz w:val="18"/>
                <w:szCs w:val="18"/>
                <w:lang w:val="nl-NL"/>
              </w:rPr>
            </w:pPr>
          </w:p>
          <w:p w:rsidR="000B5274" w:rsidRPr="00582991" w:rsidRDefault="000B5274"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Controleopdracht. </w:t>
            </w:r>
          </w:p>
          <w:p w:rsidR="003A1E9E" w:rsidRPr="003A1E9E" w:rsidRDefault="000B5274" w:rsidP="000B5274">
            <w:pPr>
              <w:pStyle w:val="Normaalweb"/>
              <w:spacing w:line="264" w:lineRule="auto"/>
              <w:rPr>
                <w:rFonts w:ascii="Arial" w:hAnsi="Arial" w:cs="Arial"/>
                <w:sz w:val="18"/>
                <w:szCs w:val="18"/>
                <w:lang w:val="nl-NL"/>
              </w:rPr>
            </w:pPr>
            <w:r>
              <w:rPr>
                <w:rFonts w:ascii="Arial" w:hAnsi="Arial" w:cs="Arial"/>
                <w:sz w:val="18"/>
                <w:szCs w:val="18"/>
                <w:lang w:val="nl-NL"/>
              </w:rPr>
              <w:t xml:space="preserve">Ik geef zo een omschrijving van een </w:t>
            </w:r>
            <w:r w:rsidR="003A1E9E">
              <w:rPr>
                <w:rFonts w:ascii="Arial" w:hAnsi="Arial" w:cs="Arial"/>
                <w:sz w:val="18"/>
                <w:szCs w:val="18"/>
                <w:lang w:val="nl-NL"/>
              </w:rPr>
              <w:t xml:space="preserve">van de volgende </w:t>
            </w:r>
            <w:r>
              <w:rPr>
                <w:rFonts w:ascii="Arial" w:hAnsi="Arial" w:cs="Arial"/>
                <w:sz w:val="18"/>
                <w:szCs w:val="18"/>
                <w:lang w:val="nl-NL"/>
              </w:rPr>
              <w:t>woord</w:t>
            </w:r>
            <w:r w:rsidR="003A1E9E">
              <w:rPr>
                <w:rFonts w:ascii="Arial" w:hAnsi="Arial" w:cs="Arial"/>
                <w:sz w:val="18"/>
                <w:szCs w:val="18"/>
                <w:lang w:val="nl-NL"/>
              </w:rPr>
              <w:t xml:space="preserve">en </w:t>
            </w:r>
            <w:r w:rsidR="003A1E9E">
              <w:rPr>
                <w:rFonts w:ascii="Arial" w:hAnsi="Arial" w:cs="Arial"/>
                <w:sz w:val="18"/>
                <w:szCs w:val="18"/>
                <w:lang w:val="nl-NL"/>
              </w:rPr>
              <w:t>evalueren, interpreteren, analyseren, mondjesmaat, overvloedig, bevallen, recensent, beïnvloeden, geloofwaardig, terloops, verdunnen, iets voor de geest halen.</w:t>
            </w:r>
            <w:r w:rsidR="003A1E9E">
              <w:rPr>
                <w:rFonts w:ascii="Arial" w:hAnsi="Arial" w:cs="Arial"/>
                <w:color w:val="FF0000"/>
                <w:sz w:val="18"/>
                <w:szCs w:val="18"/>
                <w:lang w:val="nl-NL"/>
              </w:rPr>
              <w:t xml:space="preserve"> </w:t>
            </w:r>
            <w:r w:rsidR="003A1E9E">
              <w:rPr>
                <w:rFonts w:ascii="Arial" w:hAnsi="Arial" w:cs="Arial"/>
                <w:sz w:val="18"/>
                <w:szCs w:val="18"/>
                <w:lang w:val="nl-NL"/>
              </w:rPr>
              <w:t xml:space="preserve">De beschrijving haal ik letterlijk uit het taalboek. </w:t>
            </w:r>
          </w:p>
          <w:p w:rsidR="000B5274" w:rsidRPr="003A1E9E" w:rsidRDefault="000B5274" w:rsidP="000B5274">
            <w:pPr>
              <w:pStyle w:val="Normaalweb"/>
              <w:spacing w:line="264" w:lineRule="auto"/>
              <w:rPr>
                <w:rFonts w:ascii="Arial" w:hAnsi="Arial" w:cs="Arial"/>
                <w:sz w:val="18"/>
                <w:szCs w:val="18"/>
                <w:lang w:val="nl-NL"/>
              </w:rPr>
            </w:pPr>
            <w:r>
              <w:rPr>
                <w:rFonts w:ascii="Arial" w:hAnsi="Arial" w:cs="Arial"/>
                <w:sz w:val="18"/>
                <w:szCs w:val="18"/>
                <w:lang w:val="nl-NL"/>
              </w:rPr>
              <w:t xml:space="preserve">Als je weet welk woord erbij hoort ga je staan. </w:t>
            </w:r>
            <w:r w:rsidR="003A1E9E">
              <w:rPr>
                <w:rFonts w:ascii="Arial" w:hAnsi="Arial" w:cs="Arial"/>
                <w:sz w:val="18"/>
                <w:szCs w:val="18"/>
                <w:lang w:val="nl-NL"/>
              </w:rPr>
              <w:t>Vervolgens werk ik met stokjes, als je al staat heb je de woorden al goed geoefend. Als je toch gekozen wordt terwijl je nog zit, denk dan even bij jezelf hoe ga ik dit beter oefenen?</w:t>
            </w:r>
          </w:p>
          <w:p w:rsidR="00205C58" w:rsidRPr="00582991" w:rsidRDefault="00205C58" w:rsidP="00A311E6">
            <w:pPr>
              <w:pStyle w:val="Normaalweb"/>
              <w:spacing w:line="264" w:lineRule="auto"/>
              <w:rPr>
                <w:rFonts w:ascii="Arial" w:hAnsi="Arial" w:cs="Arial"/>
                <w:sz w:val="18"/>
                <w:szCs w:val="18"/>
                <w:lang w:val="nl-NL"/>
              </w:rPr>
            </w:pPr>
          </w:p>
        </w:tc>
        <w:tc>
          <w:tcPr>
            <w:tcW w:w="854" w:type="pct"/>
          </w:tcPr>
          <w:p w:rsidR="008046D7" w:rsidRDefault="008046D7"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1B609D" w:rsidRPr="003A1E9E" w:rsidRDefault="000B5274" w:rsidP="00A311E6">
            <w:pPr>
              <w:pStyle w:val="Normaalweb"/>
              <w:spacing w:line="264" w:lineRule="auto"/>
              <w:rPr>
                <w:rFonts w:ascii="Arial" w:hAnsi="Arial" w:cs="Arial"/>
                <w:sz w:val="18"/>
                <w:szCs w:val="18"/>
                <w:lang w:val="nl-NL"/>
              </w:rPr>
            </w:pPr>
            <w:r>
              <w:rPr>
                <w:rFonts w:ascii="Arial" w:hAnsi="Arial" w:cs="Arial"/>
                <w:sz w:val="18"/>
                <w:szCs w:val="18"/>
                <w:lang w:val="nl-NL"/>
              </w:rPr>
              <w:t>Taalboek met themawoorden</w:t>
            </w:r>
            <w:r w:rsidR="00C339A7">
              <w:rPr>
                <w:rFonts w:ascii="Arial" w:hAnsi="Arial" w:cs="Arial"/>
                <w:sz w:val="18"/>
                <w:szCs w:val="18"/>
                <w:lang w:val="nl-NL"/>
              </w:rPr>
              <w:t xml:space="preserve"> </w:t>
            </w:r>
            <w:r w:rsidR="003A1E9E">
              <w:rPr>
                <w:rFonts w:ascii="Arial" w:hAnsi="Arial" w:cs="Arial"/>
                <w:sz w:val="18"/>
                <w:szCs w:val="18"/>
                <w:lang w:val="nl-NL"/>
              </w:rPr>
              <w:t>blz. 41</w:t>
            </w:r>
          </w:p>
          <w:p w:rsidR="000B5274" w:rsidRDefault="000B5274" w:rsidP="00A311E6">
            <w:pPr>
              <w:pStyle w:val="Normaalweb"/>
              <w:spacing w:line="264" w:lineRule="auto"/>
              <w:rPr>
                <w:rFonts w:ascii="Arial" w:hAnsi="Arial" w:cs="Arial"/>
                <w:sz w:val="18"/>
                <w:szCs w:val="18"/>
                <w:lang w:val="nl-NL"/>
              </w:rPr>
            </w:pPr>
          </w:p>
          <w:p w:rsidR="000B5274" w:rsidRDefault="000B5274" w:rsidP="003A1E9E">
            <w:pPr>
              <w:pStyle w:val="Normaalweb"/>
              <w:spacing w:line="264" w:lineRule="auto"/>
              <w:rPr>
                <w:rFonts w:ascii="Arial" w:hAnsi="Arial" w:cs="Arial"/>
                <w:sz w:val="18"/>
                <w:szCs w:val="18"/>
                <w:lang w:val="nl-NL"/>
              </w:rPr>
            </w:pPr>
            <w:r>
              <w:rPr>
                <w:rFonts w:ascii="Arial" w:hAnsi="Arial" w:cs="Arial"/>
                <w:sz w:val="18"/>
                <w:szCs w:val="18"/>
                <w:lang w:val="nl-NL"/>
              </w:rPr>
              <w:t>Actieve houding van mijzelf verwachten maar ook van de lln.</w:t>
            </w:r>
          </w:p>
          <w:p w:rsidR="003A1E9E" w:rsidRDefault="003A1E9E" w:rsidP="003A1E9E">
            <w:pPr>
              <w:pStyle w:val="Normaalweb"/>
              <w:spacing w:line="264" w:lineRule="auto"/>
              <w:rPr>
                <w:rFonts w:ascii="Arial" w:hAnsi="Arial" w:cs="Arial"/>
                <w:sz w:val="18"/>
                <w:szCs w:val="18"/>
                <w:lang w:val="nl-NL"/>
              </w:rPr>
            </w:pPr>
          </w:p>
          <w:p w:rsidR="003A1E9E" w:rsidRPr="00582991" w:rsidRDefault="003A1E9E" w:rsidP="003A1E9E">
            <w:pPr>
              <w:pStyle w:val="Normaalweb"/>
              <w:spacing w:line="264" w:lineRule="auto"/>
              <w:rPr>
                <w:rFonts w:ascii="Arial" w:hAnsi="Arial" w:cs="Arial"/>
                <w:sz w:val="18"/>
                <w:szCs w:val="18"/>
                <w:lang w:val="nl-NL"/>
              </w:rPr>
            </w:pPr>
            <w:r>
              <w:rPr>
                <w:rFonts w:ascii="Arial" w:hAnsi="Arial" w:cs="Arial"/>
                <w:sz w:val="18"/>
                <w:szCs w:val="18"/>
                <w:lang w:val="nl-NL"/>
              </w:rPr>
              <w:t xml:space="preserve">Stokjes met namen gebruiken voor actieve beurten geven. </w:t>
            </w:r>
          </w:p>
        </w:tc>
        <w:tc>
          <w:tcPr>
            <w:tcW w:w="264" w:type="pct"/>
          </w:tcPr>
          <w:p w:rsidR="00FD533E" w:rsidRDefault="00FD533E" w:rsidP="00A311E6">
            <w:pPr>
              <w:pStyle w:val="Normaalweb"/>
              <w:spacing w:line="264" w:lineRule="auto"/>
              <w:rPr>
                <w:rFonts w:ascii="Arial" w:hAnsi="Arial" w:cs="Arial"/>
                <w:b/>
                <w:bCs/>
                <w:sz w:val="18"/>
                <w:szCs w:val="18"/>
                <w:lang w:val="nl-NL"/>
              </w:rPr>
            </w:pPr>
          </w:p>
          <w:p w:rsidR="008046D7" w:rsidRPr="00892FC4" w:rsidRDefault="000B5274"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5</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bl>
    <w:p w:rsidR="00A128AB" w:rsidRPr="00892FC4" w:rsidRDefault="00A128AB" w:rsidP="00313195">
      <w:pPr>
        <w:pStyle w:val="Normaalweb"/>
        <w:spacing w:line="264" w:lineRule="auto"/>
        <w:rPr>
          <w:rFonts w:ascii="Arial" w:hAnsi="Arial" w:cs="Arial"/>
          <w:sz w:val="18"/>
          <w:szCs w:val="18"/>
          <w:lang w:val="nl-NL"/>
        </w:rPr>
      </w:pPr>
    </w:p>
    <w:p w:rsidR="004A6D44" w:rsidRPr="00892FC4" w:rsidRDefault="004A6D44"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 </w:t>
      </w:r>
    </w:p>
    <w:sectPr w:rsidR="004A6D44" w:rsidRPr="00892FC4"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31A6"/>
    <w:multiLevelType w:val="hybridMultilevel"/>
    <w:tmpl w:val="A394DF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F421AD"/>
    <w:multiLevelType w:val="hybridMultilevel"/>
    <w:tmpl w:val="1B18E3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02661"/>
    <w:rsid w:val="000226E7"/>
    <w:rsid w:val="00063383"/>
    <w:rsid w:val="000B5274"/>
    <w:rsid w:val="000B5F7F"/>
    <w:rsid w:val="00164635"/>
    <w:rsid w:val="001B05A2"/>
    <w:rsid w:val="001B2326"/>
    <w:rsid w:val="001B609D"/>
    <w:rsid w:val="00205C58"/>
    <w:rsid w:val="00313195"/>
    <w:rsid w:val="003358BC"/>
    <w:rsid w:val="003A1E9E"/>
    <w:rsid w:val="00423656"/>
    <w:rsid w:val="004A6D44"/>
    <w:rsid w:val="004B68EF"/>
    <w:rsid w:val="00582728"/>
    <w:rsid w:val="00582991"/>
    <w:rsid w:val="005A3739"/>
    <w:rsid w:val="008046D7"/>
    <w:rsid w:val="00840A5F"/>
    <w:rsid w:val="00892FC4"/>
    <w:rsid w:val="008A7270"/>
    <w:rsid w:val="008C2E71"/>
    <w:rsid w:val="008D32ED"/>
    <w:rsid w:val="008E7BDB"/>
    <w:rsid w:val="008F1FEC"/>
    <w:rsid w:val="008F3B6B"/>
    <w:rsid w:val="009663ED"/>
    <w:rsid w:val="00976605"/>
    <w:rsid w:val="00A128AB"/>
    <w:rsid w:val="00A311E6"/>
    <w:rsid w:val="00AF11B6"/>
    <w:rsid w:val="00B3482A"/>
    <w:rsid w:val="00B6293A"/>
    <w:rsid w:val="00B85ABF"/>
    <w:rsid w:val="00BD49F7"/>
    <w:rsid w:val="00C339A7"/>
    <w:rsid w:val="00C36B5F"/>
    <w:rsid w:val="00CB5D5B"/>
    <w:rsid w:val="00CC3626"/>
    <w:rsid w:val="00D17D4D"/>
    <w:rsid w:val="00E63DF3"/>
    <w:rsid w:val="00E65F57"/>
    <w:rsid w:val="00ED4576"/>
    <w:rsid w:val="00F35FD9"/>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 w:type="character" w:styleId="Hyperlink">
    <w:name w:val="Hyperlink"/>
    <w:basedOn w:val="Standaardalinea-lettertype"/>
    <w:uiPriority w:val="99"/>
    <w:semiHidden/>
    <w:unhideWhenUsed/>
    <w:rsid w:val="004B6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oordzoekermaken.nl/mijnwoordzoeker.php?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D74F1-B17E-4677-8506-1064E2B78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912</Words>
  <Characters>5020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4</cp:revision>
  <cp:lastPrinted>2009-05-26T08:49:00Z</cp:lastPrinted>
  <dcterms:created xsi:type="dcterms:W3CDTF">2019-04-07T13:03:00Z</dcterms:created>
  <dcterms:modified xsi:type="dcterms:W3CDTF">2019-04-07T13:04:00Z</dcterms:modified>
</cp:coreProperties>
</file>